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7C" w:rsidRPr="000C117C" w:rsidRDefault="000C117C" w:rsidP="000C117C">
      <w:pPr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0C117C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ANEXO </w:t>
      </w:r>
      <w:proofErr w:type="spellStart"/>
      <w:r w:rsidRPr="000C117C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Nº</w:t>
      </w:r>
      <w:proofErr w:type="spellEnd"/>
      <w:r w:rsidRPr="000C117C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 2</w:t>
      </w:r>
    </w:p>
    <w:p w:rsidR="000C117C" w:rsidRPr="000C117C" w:rsidRDefault="000C117C" w:rsidP="000C117C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0C117C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FORMATO OTORGAMIENTO MANDATO NOTARIAL PARA PAGO DEL BENEFICIO POR RENOVACIÓN</w:t>
      </w: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0C117C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 xml:space="preserve">Programa de Modernización para la Renovación de Taxis Colectivos </w:t>
      </w: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0C117C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2022</w:t>
      </w:r>
      <w:r w:rsidRPr="000C117C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br/>
      </w:r>
    </w:p>
    <w:p w:rsidR="000C117C" w:rsidRPr="000C117C" w:rsidRDefault="000C117C" w:rsidP="000C117C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Yo,______________________________________________________________________, RUT:_______________________ por este acto otorga mandato especial irrevocable al Gobierno Regional  de Coquimbo para que en su nombre proceda a efectuar el pago del Beneficio por Renovación asociado al </w:t>
      </w:r>
      <w:r w:rsidRPr="000C117C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 xml:space="preserve">Programa de Modernización para la Renovación de Taxis Colectivos Región de Coquimbo año 2022 </w:t>
      </w:r>
      <w:r w:rsidRPr="000C117C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a  ____________________________________</w:t>
      </w:r>
      <w:r w:rsidRPr="000C117C">
        <w:rPr>
          <w:rFonts w:ascii="Futura Bk BT" w:eastAsia="Times New Roman" w:hAnsi="Futura Bk BT" w:cs="Arial"/>
          <w:snapToGrid w:val="0"/>
          <w:color w:val="auto"/>
          <w:vertAlign w:val="superscript"/>
          <w:lang w:val="es-ES" w:eastAsia="es-ES"/>
        </w:rPr>
        <w:t xml:space="preserve">1 </w:t>
      </w:r>
      <w:r w:rsidRPr="000C117C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cédula nacional de identidad número _______________________.</w:t>
      </w:r>
      <w:bookmarkStart w:id="0" w:name="_GoBack"/>
      <w:bookmarkEnd w:id="0"/>
    </w:p>
    <w:p w:rsidR="000C117C" w:rsidRPr="000C117C" w:rsidRDefault="000C117C" w:rsidP="000C117C">
      <w:pPr>
        <w:spacing w:after="0" w:line="360" w:lineRule="auto"/>
        <w:ind w:left="0" w:right="0" w:firstLine="0"/>
        <w:rPr>
          <w:rFonts w:ascii="Futura Bk BT" w:eastAsia="Times New Roman" w:hAnsi="Futura Bk BT" w:cs="Arial"/>
          <w:bCs/>
          <w:color w:val="auto"/>
          <w:lang w:val="es-ES" w:eastAsia="es-ES"/>
        </w:rPr>
      </w:pPr>
    </w:p>
    <w:p w:rsidR="000C117C" w:rsidRPr="000C117C" w:rsidRDefault="000C117C" w:rsidP="000C117C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lang w:val="es-ES" w:eastAsia="es-ES"/>
        </w:rPr>
      </w:pPr>
      <w:r w:rsidRPr="000C117C">
        <w:rPr>
          <w:rFonts w:ascii="Futura Bk BT" w:eastAsia="Times New Roman" w:hAnsi="Futura Bk BT"/>
          <w:bCs/>
          <w:color w:val="auto"/>
          <w:lang w:val="es-ES" w:eastAsia="es-ES"/>
        </w:rPr>
        <w:t>Este mandato notarial se presenta a la postulación correspondiente al reemplazo del vehículo saliente placa patente única ________________ año___________, que fuera de mi propiedad.</w:t>
      </w:r>
    </w:p>
    <w:p w:rsidR="000C117C" w:rsidRPr="000C117C" w:rsidRDefault="000C117C" w:rsidP="000C117C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lang w:val="es-ES" w:eastAsia="es-ES"/>
        </w:rPr>
      </w:pPr>
    </w:p>
    <w:p w:rsidR="000C117C" w:rsidRPr="000C117C" w:rsidRDefault="000C117C" w:rsidP="000C117C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sz w:val="24"/>
          <w:szCs w:val="24"/>
          <w:lang w:val="es-ES" w:eastAsia="es-ES"/>
        </w:rPr>
      </w:pPr>
    </w:p>
    <w:p w:rsidR="000C117C" w:rsidRPr="000C117C" w:rsidRDefault="000C117C" w:rsidP="000C117C">
      <w:pPr>
        <w:widowControl w:val="0"/>
        <w:spacing w:after="0" w:line="360" w:lineRule="auto"/>
        <w:ind w:left="0" w:right="0" w:firstLine="0"/>
        <w:rPr>
          <w:rFonts w:ascii="Futura Bk BT" w:eastAsia="Times New Roman" w:hAnsi="Futura Bk BT"/>
          <w:snapToGrid w:val="0"/>
          <w:color w:val="auto"/>
          <w:sz w:val="24"/>
          <w:szCs w:val="24"/>
          <w:lang w:val="es-ES" w:eastAsia="es-ES"/>
        </w:rPr>
      </w:pPr>
    </w:p>
    <w:p w:rsidR="000C117C" w:rsidRPr="000C117C" w:rsidRDefault="000C117C" w:rsidP="000C117C">
      <w:pPr>
        <w:widowControl w:val="0"/>
        <w:spacing w:after="0" w:line="276" w:lineRule="auto"/>
        <w:ind w:left="0" w:right="0" w:firstLine="0"/>
        <w:rPr>
          <w:rFonts w:ascii="Futura Bk BT" w:eastAsia="Times New Roman" w:hAnsi="Futura Bk BT"/>
          <w:snapToGrid w:val="0"/>
          <w:color w:val="auto"/>
          <w:sz w:val="24"/>
          <w:szCs w:val="24"/>
          <w:lang w:val="es-ES" w:eastAsia="es-ES"/>
        </w:rPr>
      </w:pPr>
    </w:p>
    <w:p w:rsidR="000C117C" w:rsidRPr="000C117C" w:rsidRDefault="000C117C" w:rsidP="000C117C">
      <w:pPr>
        <w:widowControl w:val="0"/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:rsidR="000C117C" w:rsidRPr="000C117C" w:rsidRDefault="000C117C" w:rsidP="000C117C">
      <w:pPr>
        <w:widowControl w:val="0"/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:rsidR="000C117C" w:rsidRPr="000C117C" w:rsidRDefault="000C117C" w:rsidP="000C117C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_____________________________________________________</w:t>
      </w: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Firma del postulante</w:t>
      </w: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(persona natural o representante legal persona jurídica)</w:t>
      </w:r>
    </w:p>
    <w:p w:rsidR="000C117C" w:rsidRPr="000C117C" w:rsidRDefault="000C117C" w:rsidP="000C117C">
      <w:pPr>
        <w:widowControl w:val="0"/>
        <w:tabs>
          <w:tab w:val="left" w:pos="8087"/>
        </w:tabs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ab/>
      </w:r>
    </w:p>
    <w:p w:rsidR="000C117C" w:rsidRPr="000C117C" w:rsidRDefault="000C117C" w:rsidP="000C117C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:rsidR="000C117C" w:rsidRPr="000C117C" w:rsidRDefault="000C117C" w:rsidP="000C117C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0C117C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NOTARIO QUE AUTORIZA</w:t>
      </w:r>
    </w:p>
    <w:p w:rsidR="000C117C" w:rsidRPr="000C117C" w:rsidRDefault="000C117C" w:rsidP="000C117C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</w:p>
    <w:p w:rsidR="000C117C" w:rsidRPr="000C117C" w:rsidRDefault="000C117C" w:rsidP="000C117C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  <w:proofErr w:type="gramStart"/>
      <w:r w:rsidRPr="000C117C">
        <w:rPr>
          <w:rFonts w:ascii="Futura Bk BT" w:eastAsia="Times New Roman" w:hAnsi="Futura Bk BT" w:cs="Arial"/>
          <w:sz w:val="20"/>
          <w:szCs w:val="20"/>
          <w:lang w:val="es-ES_tradnl" w:eastAsia="es-ES"/>
        </w:rPr>
        <w:t>Fecha:_</w:t>
      </w:r>
      <w:proofErr w:type="gramEnd"/>
      <w:r w:rsidRPr="000C117C">
        <w:rPr>
          <w:rFonts w:ascii="Futura Bk BT" w:eastAsia="Times New Roman" w:hAnsi="Futura Bk BT" w:cs="Arial"/>
          <w:sz w:val="20"/>
          <w:szCs w:val="20"/>
          <w:lang w:val="es-ES_tradnl" w:eastAsia="es-ES"/>
        </w:rPr>
        <w:t>_________________</w:t>
      </w:r>
      <w:r w:rsidRPr="000C117C">
        <w:rPr>
          <w:rFonts w:ascii="Futura Bk BT" w:eastAsia="Times New Roman" w:hAnsi="Futura Bk BT" w:cs="Arial"/>
          <w:sz w:val="20"/>
          <w:szCs w:val="20"/>
          <w:lang w:val="es-ES_tradnl" w:eastAsia="es-ES"/>
        </w:rPr>
        <w:tab/>
      </w:r>
    </w:p>
    <w:p w:rsidR="000C117C" w:rsidRPr="000C117C" w:rsidRDefault="000C117C" w:rsidP="000C117C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</w:p>
    <w:p w:rsidR="000C117C" w:rsidRPr="000C117C" w:rsidRDefault="000C117C" w:rsidP="000C117C">
      <w:pPr>
        <w:spacing w:after="0" w:line="240" w:lineRule="exact"/>
        <w:ind w:left="0" w:right="0" w:firstLine="0"/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</w:pPr>
      <w:proofErr w:type="gramStart"/>
      <w:r w:rsidRPr="000C117C">
        <w:rPr>
          <w:rFonts w:ascii="Futura Bk BT" w:eastAsia="Times New Roman" w:hAnsi="Futura Bk BT"/>
          <w:bCs/>
          <w:color w:val="auto"/>
          <w:sz w:val="20"/>
          <w:szCs w:val="20"/>
          <w:vertAlign w:val="superscript"/>
          <w:lang w:val="es-ES" w:eastAsia="es-ES"/>
        </w:rPr>
        <w:t xml:space="preserve">1  </w:t>
      </w:r>
      <w:r w:rsidRPr="000C117C"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  <w:t>En</w:t>
      </w:r>
      <w:proofErr w:type="gramEnd"/>
      <w:r w:rsidRPr="000C117C"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  <w:t xml:space="preserve"> el caso que el receptor del beneficio por renovación sea una Empresa, </w:t>
      </w:r>
      <w:r w:rsidRPr="000C117C">
        <w:rPr>
          <w:rFonts w:ascii="Futura Bk BT" w:eastAsia="Times New Roman" w:hAnsi="Futura Bk BT" w:cs="Arial"/>
          <w:bCs/>
          <w:snapToGrid w:val="0"/>
          <w:color w:val="auto"/>
          <w:sz w:val="20"/>
          <w:szCs w:val="24"/>
          <w:lang w:val="es-ES" w:eastAsia="es-ES"/>
        </w:rPr>
        <w:t>indicar RUT de la Empresa</w:t>
      </w:r>
    </w:p>
    <w:p w:rsidR="000C117C" w:rsidRPr="000C117C" w:rsidRDefault="000C117C" w:rsidP="000C117C">
      <w:pPr>
        <w:widowControl w:val="0"/>
        <w:spacing w:before="120" w:after="0" w:line="240" w:lineRule="auto"/>
        <w:ind w:left="0" w:right="0" w:firstLine="0"/>
        <w:outlineLvl w:val="0"/>
        <w:rPr>
          <w:rFonts w:ascii="Futura Bk BT" w:eastAsia="Times New Roman" w:hAnsi="Futura Bk BT" w:cs="Times New Roman"/>
          <w:color w:val="auto"/>
          <w:lang w:val="es-ES" w:eastAsia="es-ES"/>
        </w:rPr>
      </w:pPr>
    </w:p>
    <w:p w:rsidR="000C117C" w:rsidRPr="000C117C" w:rsidRDefault="000C117C" w:rsidP="000C117C">
      <w:pPr>
        <w:widowControl w:val="0"/>
        <w:spacing w:before="120" w:after="0" w:line="240" w:lineRule="auto"/>
        <w:ind w:left="0" w:right="0" w:firstLine="0"/>
        <w:outlineLvl w:val="0"/>
        <w:rPr>
          <w:rFonts w:ascii="Futura Bk BT" w:eastAsia="Times New Roman" w:hAnsi="Futura Bk BT" w:cs="Times New Roman"/>
          <w:color w:val="auto"/>
          <w:lang w:val="es-ES" w:eastAsia="es-ES"/>
        </w:rPr>
      </w:pPr>
    </w:p>
    <w:p w:rsidR="000C117C" w:rsidRPr="000C117C" w:rsidRDefault="000C117C" w:rsidP="000C117C">
      <w:pPr>
        <w:widowControl w:val="0"/>
        <w:spacing w:before="120" w:after="0" w:line="240" w:lineRule="auto"/>
        <w:ind w:left="0" w:right="0" w:firstLine="0"/>
        <w:outlineLvl w:val="0"/>
        <w:rPr>
          <w:rFonts w:ascii="Futura Bk BT" w:eastAsia="Times New Roman" w:hAnsi="Futura Bk BT" w:cs="Times New Roman"/>
          <w:color w:val="auto"/>
          <w:lang w:val="es-ES" w:eastAsia="es-ES"/>
        </w:rPr>
      </w:pPr>
    </w:p>
    <w:p w:rsidR="00CA4749" w:rsidRPr="000C117C" w:rsidRDefault="00CA4749" w:rsidP="000C117C">
      <w:pPr>
        <w:rPr>
          <w:lang w:val="es-ES"/>
        </w:rPr>
      </w:pPr>
    </w:p>
    <w:sectPr w:rsidR="00CA4749" w:rsidRPr="000C117C" w:rsidSect="00CA47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9"/>
    <w:rsid w:val="000C117C"/>
    <w:rsid w:val="00531D26"/>
    <w:rsid w:val="00CA4749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997"/>
  <w15:chartTrackingRefBased/>
  <w15:docId w15:val="{901C4B93-2F17-459C-82B2-4265CB3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49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2022-07-20T22:30:00Z</dcterms:created>
  <dcterms:modified xsi:type="dcterms:W3CDTF">2022-07-20T22:30:00Z</dcterms:modified>
</cp:coreProperties>
</file>