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D9643A" w:rsidRDefault="00F26905" w:rsidP="00263B3D">
            <w:pPr>
              <w:tabs>
                <w:tab w:val="left" w:pos="5610"/>
              </w:tabs>
              <w:contextualSpacing/>
              <w:rPr>
                <w:rFonts w:ascii="Arial" w:hAnsi="Arial" w:cs="Arial"/>
              </w:rPr>
            </w:pPr>
            <w:bookmarkStart w:id="0" w:name="_GoBack"/>
            <w:r w:rsidRPr="00D9643A">
              <w:rPr>
                <w:rFonts w:ascii="Arial" w:hAnsi="Arial" w:cs="Arial"/>
              </w:rPr>
              <w:t>Bandas y Orquestas</w:t>
            </w:r>
            <w:bookmarkEnd w:id="0"/>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F26905">
            <w:pPr>
              <w:tabs>
                <w:tab w:val="left" w:pos="5610"/>
              </w:tabs>
              <w:contextualSpacing/>
              <w:rPr>
                <w:rFonts w:ascii="Arial" w:hAnsi="Arial" w:cs="Arial"/>
              </w:rPr>
            </w:pPr>
          </w:p>
        </w:tc>
        <w:tc>
          <w:tcPr>
            <w:tcW w:w="284" w:type="dxa"/>
            <w:tcBorders>
              <w:top w:val="nil"/>
              <w:bottom w:val="nil"/>
            </w:tcBorders>
          </w:tcPr>
          <w:p w:rsidR="00E77EEF" w:rsidRPr="00E77EEF" w:rsidRDefault="00E77EEF" w:rsidP="00F26905">
            <w:pPr>
              <w:tabs>
                <w:tab w:val="left" w:pos="5610"/>
              </w:tabs>
              <w:contextualSpacing/>
              <w:rPr>
                <w:rFonts w:ascii="Arial" w:hAnsi="Arial" w:cs="Arial"/>
              </w:rPr>
            </w:pPr>
          </w:p>
        </w:tc>
        <w:tc>
          <w:tcPr>
            <w:tcW w:w="567"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F26905">
        <w:tc>
          <w:tcPr>
            <w:tcW w:w="999"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F26905">
        <w:tc>
          <w:tcPr>
            <w:tcW w:w="999"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F26905">
        <w:tc>
          <w:tcPr>
            <w:tcW w:w="1200"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F26905">
        <w:tc>
          <w:tcPr>
            <w:tcW w:w="1362"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F26905">
            <w:pPr>
              <w:tabs>
                <w:tab w:val="left" w:pos="5610"/>
              </w:tabs>
              <w:contextualSpacing/>
              <w:rPr>
                <w:rFonts w:ascii="Arial" w:hAnsi="Arial" w:cs="Arial"/>
              </w:rPr>
            </w:pPr>
          </w:p>
        </w:tc>
        <w:tc>
          <w:tcPr>
            <w:tcW w:w="284" w:type="dxa"/>
            <w:tcBorders>
              <w:top w:val="nil"/>
              <w:bottom w:val="nil"/>
            </w:tcBorders>
          </w:tcPr>
          <w:p w:rsidR="00E77EEF" w:rsidRPr="00E77EEF" w:rsidRDefault="00E77EEF" w:rsidP="00F26905">
            <w:pPr>
              <w:tabs>
                <w:tab w:val="left" w:pos="5610"/>
              </w:tabs>
              <w:contextualSpacing/>
              <w:rPr>
                <w:rFonts w:ascii="Arial" w:hAnsi="Arial" w:cs="Arial"/>
              </w:rPr>
            </w:pPr>
          </w:p>
        </w:tc>
        <w:tc>
          <w:tcPr>
            <w:tcW w:w="567"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F26905">
        <w:tc>
          <w:tcPr>
            <w:tcW w:w="999"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F26905">
        <w:tc>
          <w:tcPr>
            <w:tcW w:w="999"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F26905">
        <w:tc>
          <w:tcPr>
            <w:tcW w:w="1200"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F26905">
        <w:tc>
          <w:tcPr>
            <w:tcW w:w="1809" w:type="dxa"/>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F26905">
        <w:tc>
          <w:tcPr>
            <w:tcW w:w="1362" w:type="pct"/>
            <w:tcBorders>
              <w:top w:val="nil"/>
              <w:bottom w:val="nil"/>
            </w:tcBorders>
          </w:tcPr>
          <w:p w:rsidR="00E77EEF" w:rsidRPr="00E77EEF" w:rsidRDefault="00E77EEF" w:rsidP="00F26905">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F26905">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26905" w:rsidP="006767E7">
            <w:pPr>
              <w:jc w:val="both"/>
              <w:rPr>
                <w:rFonts w:ascii="Arial" w:hAnsi="Arial" w:cs="Arial"/>
              </w:rPr>
            </w:pPr>
            <w:r w:rsidRPr="00F26905">
              <w:rPr>
                <w:rFonts w:ascii="Arial" w:hAnsi="Arial" w:cs="Arial"/>
              </w:rPr>
              <w:t xml:space="preserve">Generar instancia de perfeccionamiento y capacitación de los integrantes de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26905" w:rsidP="00287CCC">
            <w:pPr>
              <w:jc w:val="both"/>
              <w:rPr>
                <w:rFonts w:ascii="Arial" w:hAnsi="Arial" w:cs="Arial"/>
              </w:rPr>
            </w:pPr>
            <w:r w:rsidRPr="00F26905">
              <w:rPr>
                <w:rFonts w:ascii="Arial" w:hAnsi="Arial" w:cs="Arial"/>
              </w:rPr>
              <w:t xml:space="preserve">Apoyar la generación de actividades de promoción de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F26905" w:rsidRPr="00E77EEF" w:rsidTr="00F26905">
        <w:tc>
          <w:tcPr>
            <w:tcW w:w="392" w:type="dxa"/>
            <w:tcBorders>
              <w:top w:val="single" w:sz="4" w:space="0" w:color="auto"/>
              <w:left w:val="single" w:sz="4" w:space="0" w:color="auto"/>
              <w:bottom w:val="single" w:sz="4" w:space="0" w:color="auto"/>
              <w:right w:val="single" w:sz="4" w:space="0" w:color="auto"/>
            </w:tcBorders>
          </w:tcPr>
          <w:p w:rsidR="00F26905" w:rsidRPr="00E77EEF" w:rsidRDefault="00F26905" w:rsidP="00F26905">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F26905" w:rsidRPr="00E77EEF" w:rsidRDefault="00F26905" w:rsidP="00F26905">
            <w:pPr>
              <w:jc w:val="both"/>
              <w:rPr>
                <w:rFonts w:ascii="Arial" w:hAnsi="Arial" w:cs="Arial"/>
              </w:rPr>
            </w:pPr>
            <w:r w:rsidRPr="00F26905">
              <w:rPr>
                <w:rFonts w:ascii="Arial" w:hAnsi="Arial" w:cs="Arial"/>
              </w:rPr>
              <w:t xml:space="preserve">Dotar del equipamiento necesario a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F26905" w:rsidRPr="00E77EEF" w:rsidTr="00F26905">
        <w:tc>
          <w:tcPr>
            <w:tcW w:w="392" w:type="dxa"/>
            <w:tcBorders>
              <w:top w:val="single" w:sz="4" w:space="0" w:color="auto"/>
              <w:left w:val="nil"/>
              <w:bottom w:val="nil"/>
              <w:right w:val="nil"/>
            </w:tcBorders>
          </w:tcPr>
          <w:p w:rsidR="00F26905" w:rsidRPr="00E77EEF" w:rsidRDefault="00F26905" w:rsidP="00F26905">
            <w:pPr>
              <w:tabs>
                <w:tab w:val="left" w:pos="5610"/>
              </w:tabs>
              <w:contextualSpacing/>
              <w:rPr>
                <w:rFonts w:ascii="Arial" w:hAnsi="Arial" w:cs="Arial"/>
              </w:rPr>
            </w:pPr>
          </w:p>
        </w:tc>
        <w:tc>
          <w:tcPr>
            <w:tcW w:w="8588" w:type="dxa"/>
            <w:vMerge/>
            <w:tcBorders>
              <w:top w:val="nil"/>
              <w:left w:val="nil"/>
              <w:bottom w:val="nil"/>
              <w:right w:val="nil"/>
            </w:tcBorders>
          </w:tcPr>
          <w:p w:rsidR="00F26905" w:rsidRPr="00E77EEF" w:rsidRDefault="00F26905" w:rsidP="00F26905">
            <w:pPr>
              <w:tabs>
                <w:tab w:val="left" w:pos="5610"/>
              </w:tabs>
              <w:contextualSpacing/>
              <w:rPr>
                <w:rFonts w:ascii="Arial" w:hAnsi="Arial" w:cs="Arial"/>
              </w:rPr>
            </w:pPr>
          </w:p>
        </w:tc>
      </w:tr>
    </w:tbl>
    <w:p w:rsidR="00F26905" w:rsidRPr="00E77EEF" w:rsidRDefault="00F26905" w:rsidP="006767E7">
      <w:pPr>
        <w:tabs>
          <w:tab w:val="left" w:pos="5610"/>
        </w:tabs>
        <w:spacing w:line="120" w:lineRule="auto"/>
        <w:contextualSpacing/>
        <w:rPr>
          <w:rFonts w:ascii="Arial" w:hAnsi="Arial" w:cs="Arial"/>
        </w:rPr>
      </w:pPr>
    </w:p>
    <w:p w:rsidR="00F26905" w:rsidRDefault="00F26905">
      <w:pPr>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55273C" w:rsidRDefault="0055273C"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F26905">
        <w:tc>
          <w:tcPr>
            <w:tcW w:w="1101" w:type="dxa"/>
            <w:tcBorders>
              <w:top w:val="nil"/>
              <w:left w:val="nil"/>
              <w:bottom w:val="nil"/>
            </w:tcBorders>
          </w:tcPr>
          <w:p w:rsidR="00DF5B89" w:rsidRPr="00E77EEF" w:rsidRDefault="00DF5B89" w:rsidP="00F26905">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F26905">
            <w:pPr>
              <w:tabs>
                <w:tab w:val="left" w:pos="5610"/>
              </w:tabs>
              <w:contextualSpacing/>
              <w:rPr>
                <w:rFonts w:ascii="Arial" w:hAnsi="Arial" w:cs="Arial"/>
              </w:rPr>
            </w:pPr>
          </w:p>
        </w:tc>
        <w:tc>
          <w:tcPr>
            <w:tcW w:w="2835" w:type="dxa"/>
            <w:tcBorders>
              <w:top w:val="nil"/>
              <w:bottom w:val="nil"/>
            </w:tcBorders>
          </w:tcPr>
          <w:p w:rsidR="00DF5B89" w:rsidRPr="00E77EEF" w:rsidRDefault="00DF5B89" w:rsidP="00F26905">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F26905">
            <w:pPr>
              <w:tabs>
                <w:tab w:val="left" w:pos="5610"/>
              </w:tabs>
              <w:contextualSpacing/>
              <w:rPr>
                <w:rFonts w:ascii="Arial" w:hAnsi="Arial" w:cs="Arial"/>
              </w:rPr>
            </w:pPr>
          </w:p>
        </w:tc>
        <w:tc>
          <w:tcPr>
            <w:tcW w:w="284" w:type="dxa"/>
            <w:tcBorders>
              <w:top w:val="nil"/>
              <w:bottom w:val="nil"/>
            </w:tcBorders>
          </w:tcPr>
          <w:p w:rsidR="00DF5B89" w:rsidRPr="00E77EEF" w:rsidRDefault="00DF5B89" w:rsidP="00F26905">
            <w:pPr>
              <w:tabs>
                <w:tab w:val="left" w:pos="5610"/>
              </w:tabs>
              <w:contextualSpacing/>
              <w:rPr>
                <w:rFonts w:ascii="Arial" w:hAnsi="Arial" w:cs="Arial"/>
              </w:rPr>
            </w:pPr>
          </w:p>
        </w:tc>
        <w:tc>
          <w:tcPr>
            <w:tcW w:w="1275" w:type="dxa"/>
          </w:tcPr>
          <w:p w:rsidR="00DF5B89" w:rsidRPr="00E77EEF" w:rsidRDefault="00DF5B89" w:rsidP="00F26905">
            <w:pPr>
              <w:tabs>
                <w:tab w:val="left" w:pos="5610"/>
              </w:tabs>
              <w:contextualSpacing/>
              <w:rPr>
                <w:rFonts w:ascii="Arial" w:hAnsi="Arial" w:cs="Arial"/>
              </w:rPr>
            </w:pPr>
          </w:p>
        </w:tc>
        <w:tc>
          <w:tcPr>
            <w:tcW w:w="284" w:type="dxa"/>
            <w:tcBorders>
              <w:top w:val="nil"/>
              <w:bottom w:val="nil"/>
            </w:tcBorders>
          </w:tcPr>
          <w:p w:rsidR="00DF5B89" w:rsidRPr="00E77EEF" w:rsidRDefault="00DF5B89" w:rsidP="00F26905">
            <w:pPr>
              <w:tabs>
                <w:tab w:val="left" w:pos="5610"/>
              </w:tabs>
              <w:contextualSpacing/>
              <w:rPr>
                <w:rFonts w:ascii="Arial" w:hAnsi="Arial" w:cs="Arial"/>
              </w:rPr>
            </w:pPr>
          </w:p>
        </w:tc>
        <w:tc>
          <w:tcPr>
            <w:tcW w:w="850" w:type="dxa"/>
          </w:tcPr>
          <w:p w:rsidR="00DF5B89" w:rsidRPr="00E77EEF" w:rsidRDefault="00DF5B89" w:rsidP="00F26905">
            <w:pPr>
              <w:tabs>
                <w:tab w:val="left" w:pos="5610"/>
              </w:tabs>
              <w:contextualSpacing/>
              <w:rPr>
                <w:rFonts w:ascii="Arial" w:hAnsi="Arial" w:cs="Arial"/>
              </w:rPr>
            </w:pPr>
          </w:p>
        </w:tc>
        <w:tc>
          <w:tcPr>
            <w:tcW w:w="426" w:type="dxa"/>
            <w:tcBorders>
              <w:top w:val="nil"/>
              <w:bottom w:val="nil"/>
            </w:tcBorders>
          </w:tcPr>
          <w:p w:rsidR="00DF5B89" w:rsidRPr="00E77EEF" w:rsidRDefault="00DF5B89" w:rsidP="00F26905">
            <w:pPr>
              <w:tabs>
                <w:tab w:val="left" w:pos="5610"/>
              </w:tabs>
              <w:contextualSpacing/>
              <w:rPr>
                <w:rFonts w:ascii="Arial" w:hAnsi="Arial" w:cs="Arial"/>
              </w:rPr>
            </w:pPr>
          </w:p>
        </w:tc>
        <w:tc>
          <w:tcPr>
            <w:tcW w:w="992" w:type="dxa"/>
          </w:tcPr>
          <w:p w:rsidR="00DF5B89" w:rsidRPr="00E77EEF" w:rsidRDefault="00DF5B89" w:rsidP="00F26905">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F26905">
        <w:tc>
          <w:tcPr>
            <w:tcW w:w="303" w:type="pct"/>
            <w:tcBorders>
              <w:top w:val="nil"/>
              <w:left w:val="nil"/>
              <w:bottom w:val="nil"/>
            </w:tcBorders>
            <w:vAlign w:val="center"/>
          </w:tcPr>
          <w:p w:rsidR="00300C49" w:rsidRPr="00E77EEF" w:rsidRDefault="00300C49" w:rsidP="00F26905">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1205"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2608" w:type="pct"/>
            <w:vAlign w:val="center"/>
          </w:tcPr>
          <w:p w:rsidR="00300C49" w:rsidRPr="00E77EEF" w:rsidRDefault="00300C49" w:rsidP="00F26905">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F26905">
        <w:tc>
          <w:tcPr>
            <w:tcW w:w="303" w:type="pct"/>
            <w:tcBorders>
              <w:top w:val="nil"/>
              <w:left w:val="nil"/>
              <w:bottom w:val="nil"/>
            </w:tcBorders>
            <w:vAlign w:val="center"/>
          </w:tcPr>
          <w:p w:rsidR="00300C49" w:rsidRPr="00E77EEF" w:rsidRDefault="00300C49" w:rsidP="00F26905">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1205"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2608" w:type="pct"/>
            <w:vAlign w:val="center"/>
          </w:tcPr>
          <w:p w:rsidR="00300C49" w:rsidRPr="00E77EEF" w:rsidRDefault="00300C49" w:rsidP="00F26905">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F26905">
        <w:tc>
          <w:tcPr>
            <w:tcW w:w="303" w:type="pct"/>
            <w:tcBorders>
              <w:top w:val="nil"/>
              <w:left w:val="nil"/>
              <w:bottom w:val="nil"/>
            </w:tcBorders>
            <w:vAlign w:val="center"/>
          </w:tcPr>
          <w:p w:rsidR="00300C49" w:rsidRPr="00E77EEF" w:rsidRDefault="00300C49" w:rsidP="00F26905">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1205" w:type="pct"/>
            <w:vAlign w:val="center"/>
          </w:tcPr>
          <w:p w:rsidR="00300C49" w:rsidRPr="00E77EEF" w:rsidRDefault="00300C49" w:rsidP="00F26905">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F26905">
            <w:pPr>
              <w:tabs>
                <w:tab w:val="left" w:pos="5610"/>
              </w:tabs>
              <w:contextualSpacing/>
              <w:jc w:val="center"/>
              <w:rPr>
                <w:rFonts w:ascii="Arial" w:hAnsi="Arial" w:cs="Arial"/>
              </w:rPr>
            </w:pPr>
          </w:p>
        </w:tc>
        <w:tc>
          <w:tcPr>
            <w:tcW w:w="2608" w:type="pct"/>
            <w:vAlign w:val="center"/>
          </w:tcPr>
          <w:p w:rsidR="00300C49" w:rsidRPr="00E77EEF" w:rsidRDefault="00300C49" w:rsidP="00F26905">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905" w:rsidRDefault="00F26905">
      <w:r>
        <w:separator/>
      </w:r>
    </w:p>
  </w:endnote>
  <w:endnote w:type="continuationSeparator" w:id="0">
    <w:p w:rsidR="00F26905" w:rsidRDefault="00F2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5" w:rsidRDefault="00F26905">
    <w:pPr>
      <w:pStyle w:val="Piedepgina"/>
      <w:jc w:val="right"/>
    </w:pPr>
    <w:r>
      <w:fldChar w:fldCharType="begin"/>
    </w:r>
    <w:r>
      <w:instrText xml:space="preserve"> PAGE   \* MERGEFORMAT </w:instrText>
    </w:r>
    <w:r>
      <w:fldChar w:fldCharType="separate"/>
    </w:r>
    <w:r w:rsidR="00D9643A">
      <w:rPr>
        <w:noProof/>
      </w:rPr>
      <w:t>11</w:t>
    </w:r>
    <w:r>
      <w:rPr>
        <w:noProof/>
      </w:rPr>
      <w:fldChar w:fldCharType="end"/>
    </w:r>
  </w:p>
  <w:p w:rsidR="00F26905" w:rsidRPr="00667138" w:rsidRDefault="00F26905">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905" w:rsidRDefault="00F26905">
      <w:r>
        <w:separator/>
      </w:r>
    </w:p>
  </w:footnote>
  <w:footnote w:type="continuationSeparator" w:id="0">
    <w:p w:rsidR="00F26905" w:rsidRDefault="00F26905">
      <w:r>
        <w:continuationSeparator/>
      </w:r>
    </w:p>
  </w:footnote>
  <w:footnote w:id="1">
    <w:p w:rsidR="00F26905" w:rsidRPr="00E77EEF" w:rsidRDefault="00F26905">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F26905" w:rsidRPr="00E77EEF" w:rsidRDefault="00F26905">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F26905" w:rsidRPr="00E77EEF" w:rsidRDefault="00F26905">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F26905" w:rsidRPr="00E77EEF" w:rsidRDefault="00F26905">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F26905" w:rsidRPr="00E77EEF" w:rsidRDefault="00F26905">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F26905" w:rsidRPr="00E77EEF" w:rsidRDefault="00F26905">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5" w:rsidRDefault="00F26905"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486CDAF" wp14:editId="028D9C61">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0DB4D4A3" wp14:editId="6D4E28D0">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F26905" w:rsidRPr="00327409" w:rsidRDefault="00F26905" w:rsidP="00F6425F">
    <w:pPr>
      <w:pStyle w:val="Encabezado"/>
      <w:jc w:val="center"/>
      <w:rPr>
        <w:b/>
        <w:i/>
      </w:rPr>
    </w:pPr>
    <w:r w:rsidRPr="00327409">
      <w:rPr>
        <w:b/>
        <w:i/>
      </w:rPr>
      <w:t>FORMULARIO DE PRESENTACIÓN DE PROYECTOS</w:t>
    </w:r>
  </w:p>
  <w:p w:rsidR="00F26905" w:rsidRDefault="00F26905" w:rsidP="008D4D2A">
    <w:pPr>
      <w:pStyle w:val="Encabezado"/>
      <w:rPr>
        <w:b/>
        <w:i/>
      </w:rPr>
    </w:pPr>
    <w:r>
      <w:rPr>
        <w:b/>
        <w:i/>
      </w:rPr>
      <w:tab/>
      <w:t>FONDOS CONCURSABLES AÑO 2014</w:t>
    </w:r>
  </w:p>
  <w:p w:rsidR="00F26905" w:rsidRPr="00327409" w:rsidRDefault="00F26905"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273C"/>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9643A"/>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26905"/>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4B51D-949A-47CF-8B83-C56ABBB7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1BE0FC3F</Template>
  <TotalTime>283</TotalTime>
  <Pages>11</Pages>
  <Words>1029</Words>
  <Characters>6849</Characters>
  <Application>Microsoft Office Word</Application>
  <DocSecurity>0</DocSecurity>
  <Lines>57</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13</cp:revision>
  <cp:lastPrinted>2014-03-24T12:51:00Z</cp:lastPrinted>
  <dcterms:created xsi:type="dcterms:W3CDTF">2013-12-16T17:04:00Z</dcterms:created>
  <dcterms:modified xsi:type="dcterms:W3CDTF">2014-03-24T12:51:00Z</dcterms:modified>
</cp:coreProperties>
</file>